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ascii="BIZ UDPゴシック" w:hAnsi="BIZ UDPゴシック" w:eastAsia="BIZ UDPゴシック"/>
          <w:sz w:val="20"/>
        </w:rPr>
      </w:pPr>
      <w:bookmarkStart w:id="0" w:name="_GoBack"/>
      <w:bookmarkEnd w:id="0"/>
      <w:r>
        <w:rPr>
          <w:rFonts w:hint="eastAsia" w:ascii="BIZ UDPゴシック" w:hAnsi="BIZ UDPゴシック" w:eastAsia="BIZ UDPゴシック"/>
          <w:sz w:val="18"/>
        </w:rPr>
        <w:t>（様式８）</w:t>
      </w:r>
    </w:p>
    <w:p>
      <w:pPr>
        <w:pStyle w:val="0"/>
        <w:rPr>
          <w:rFonts w:hint="eastAsia" w:ascii="BIZ UDPゴシック" w:hAnsi="BIZ UDPゴシック" w:eastAsia="BIZ UDPゴシック"/>
          <w:sz w:val="20"/>
        </w:rPr>
      </w:pPr>
    </w:p>
    <w:p>
      <w:pPr>
        <w:pStyle w:val="0"/>
        <w:jc w:val="center"/>
        <w:rPr>
          <w:rFonts w:hint="eastAsia" w:ascii="BIZ UDPゴシック" w:hAnsi="BIZ UDPゴシック" w:eastAsia="BIZ UDPゴシック"/>
          <w:sz w:val="20"/>
        </w:rPr>
      </w:pPr>
      <w:r>
        <w:rPr>
          <w:rFonts w:hint="eastAsia" w:ascii="BIZ UDPゴシック" w:hAnsi="BIZ UDPゴシック" w:eastAsia="BIZ UDPゴシック"/>
          <w:sz w:val="28"/>
        </w:rPr>
        <w:t>提案書チェックリスト</w:t>
      </w:r>
    </w:p>
    <w:p>
      <w:pPr>
        <w:pStyle w:val="0"/>
        <w:jc w:val="center"/>
        <w:rPr>
          <w:rFonts w:hint="eastAsia" w:ascii="BIZ UDPゴシック" w:hAnsi="BIZ UDPゴシック" w:eastAsia="BIZ UDPゴシック"/>
          <w:sz w:val="20"/>
        </w:rPr>
      </w:pPr>
    </w:p>
    <w:p>
      <w:pPr>
        <w:pStyle w:val="0"/>
        <w:jc w:val="left"/>
        <w:rPr>
          <w:rFonts w:hint="eastAsia" w:ascii="BIZ UDPゴシック" w:hAnsi="BIZ UDPゴシック" w:eastAsia="BIZ UDPゴシック"/>
          <w:sz w:val="20"/>
        </w:rPr>
      </w:pPr>
      <w:r>
        <w:rPr>
          <w:rFonts w:hint="eastAsia" w:ascii="BIZ UDPゴシック" w:hAnsi="BIZ UDPゴシック" w:eastAsia="BIZ UDPゴシック"/>
          <w:sz w:val="18"/>
        </w:rPr>
        <w:t>※確認した項目の□にチェックを入れて提出</w:t>
      </w:r>
    </w:p>
    <w:tbl>
      <w:tblPr>
        <w:tblStyle w:val="17"/>
        <w:tblW w:w="0" w:type="auto"/>
        <w:tblInd w:w="108" w:type="dxa"/>
        <w:tblLayout w:type="fixed"/>
        <w:tblLook w:firstRow="1" w:lastRow="0" w:firstColumn="1" w:lastColumn="0" w:noHBand="0" w:noVBand="1" w:val="04A0"/>
      </w:tblPr>
      <w:tblGrid>
        <w:gridCol w:w="1260"/>
        <w:gridCol w:w="2100"/>
        <w:gridCol w:w="840"/>
        <w:gridCol w:w="4830"/>
      </w:tblGrid>
      <w:tr>
        <w:trPr>
          <w:trHeight w:val="360" w:hRule="atLeast"/>
        </w:trPr>
        <w:tc>
          <w:tcPr>
            <w:tcW w:w="1260" w:type="dxa"/>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w:t>
            </w:r>
          </w:p>
        </w:tc>
        <w:tc>
          <w:tcPr>
            <w:tcW w:w="2100" w:type="dxa"/>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提出書類名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提出者チェック項目（※内容確認の上、チェックを行う）</w:t>
            </w:r>
          </w:p>
        </w:tc>
      </w:tr>
      <w:tr>
        <w:trPr>
          <w:trHeight w:val="530" w:hRule="atLeast"/>
        </w:trPr>
        <w:tc>
          <w:tcPr>
            <w:tcW w:w="126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様式６</w:t>
            </w:r>
          </w:p>
        </w:tc>
        <w:tc>
          <w:tcPr>
            <w:tcW w:w="210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提案書</w:t>
            </w: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日付（書類持参日）、設計事務所（代表構成員・他の構成員）・担当者の記載がある。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設計事務所・設計共同体（代表者構成員・他の構成員）の代表者の押印がある。</w:t>
            </w:r>
          </w:p>
        </w:tc>
      </w:tr>
      <w:tr>
        <w:trPr>
          <w:trHeight w:val="530" w:hRule="atLeast"/>
        </w:trPr>
        <w:tc>
          <w:tcPr>
            <w:tcW w:w="126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様式７</w:t>
            </w:r>
          </w:p>
        </w:tc>
        <w:tc>
          <w:tcPr>
            <w:tcW w:w="210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価格提案書</w:t>
            </w: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提案金額は消費税額を含まない金額を記入している。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提案金額は訂正していない。</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設計事務所（代表構成員・他の構成員）の代表者の押印をしている。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提案限度額以内での提案となっている。</w:t>
            </w:r>
          </w:p>
        </w:tc>
      </w:tr>
      <w:tr>
        <w:trPr>
          <w:trHeight w:val="530" w:hRule="atLeast"/>
        </w:trPr>
        <w:tc>
          <w:tcPr>
            <w:tcW w:w="1260" w:type="dxa"/>
            <w:vMerge w:val="restart"/>
            <w:vAlign w:val="center"/>
          </w:tcPr>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w:t>
            </w:r>
          </w:p>
        </w:tc>
        <w:tc>
          <w:tcPr>
            <w:tcW w:w="2100" w:type="dxa"/>
            <w:vMerge w:val="restart"/>
            <w:vAlign w:val="center"/>
          </w:tcPr>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技術提案書</w:t>
            </w: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技術提案書は</w:t>
            </w:r>
            <w:r>
              <w:rPr>
                <w:rFonts w:hint="eastAsia" w:ascii="BIZ UDPゴシック" w:hAnsi="BIZ UDPゴシック" w:eastAsia="BIZ UDPゴシック"/>
                <w:sz w:val="16"/>
              </w:rPr>
              <w:t>A3</w:t>
            </w:r>
            <w:r>
              <w:rPr>
                <w:rFonts w:hint="eastAsia" w:ascii="BIZ UDPゴシック" w:hAnsi="BIZ UDPゴシック" w:eastAsia="BIZ UDPゴシック"/>
                <w:sz w:val="16"/>
              </w:rPr>
              <w:t>用紙２枚までに記載している。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ＭＳ ゴシック" w:hAnsi="ＭＳ ゴシック" w:eastAsia="ＭＳ ゴシック"/>
                <w:sz w:val="16"/>
              </w:rPr>
              <w:alias w:val=""/>
              <w:lock w:val="unlocked"/>
              <w:tag w:val=""/>
              <w14:checkbox>
                <w14:checkedState w14:font="ＭＳ ゴシック" w14:val="2612"/>
                <w14:uncheckedState w14:font="ＭＳ ゴシック" w14:val="2610"/>
              </w14:checkbox>
            </w:sdtPr>
            <w:sdtEndPr>
              <w:rPr>
                <w:rFonts w:hint="eastAsia" w:ascii="ＭＳ ゴシック" w:hAnsi="ＭＳ ゴシック" w:eastAsia="ＭＳ 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図表等以外の文字サイズは１０．５ｐｔ以上としている。</w:t>
            </w:r>
          </w:p>
        </w:tc>
      </w:tr>
      <w:tr>
        <w:trPr>
          <w:trHeight w:val="530" w:hRule="atLeast"/>
        </w:trPr>
        <w:tc>
          <w:tcPr>
            <w:tcW w:w="1260"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rPr>
                <w:rFonts w:hint="eastAsia" w:ascii="BIZ UDPゴシック" w:hAnsi="BIZ UDPゴシック" w:eastAsia="BIZ UDPゴシック"/>
                <w:sz w:val="16"/>
              </w:rPr>
            </w:pPr>
            <w:r>
              <w:rPr>
                <w:rFonts w:hint="eastAsia" w:ascii="BIZ UDPゴシック" w:hAnsi="BIZ UDPゴシック" w:eastAsia="BIZ UDPゴシック"/>
                <w:sz w:val="16"/>
              </w:rPr>
              <w:t>枠取り（１５ｍｍ）を行い、用紙の片面のみを使用している。</w:t>
            </w:r>
          </w:p>
        </w:tc>
      </w:tr>
      <w:tr>
        <w:trPr>
          <w:trHeight w:val="530" w:hRule="atLeast"/>
        </w:trPr>
        <w:tc>
          <w:tcPr>
            <w:tcW w:w="1260"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rPr>
                <w:rFonts w:hint="eastAsia" w:ascii="BIZ UDPゴシック" w:hAnsi="BIZ UDPゴシック" w:eastAsia="BIZ UDPゴシック"/>
                <w:sz w:val="16"/>
              </w:rPr>
            </w:pPr>
            <w:r>
              <w:rPr>
                <w:rFonts w:hint="eastAsia" w:ascii="BIZ UDPゴシック" w:hAnsi="BIZ UDPゴシック" w:eastAsia="BIZ UDPゴシック"/>
                <w:sz w:val="16"/>
              </w:rPr>
              <w:t>具体的な設計図、模型は使用していない。</w:t>
            </w:r>
          </w:p>
        </w:tc>
      </w:tr>
      <w:tr>
        <w:trPr>
          <w:trHeight w:val="530" w:hRule="atLeast"/>
        </w:trPr>
        <w:tc>
          <w:tcPr>
            <w:tcW w:w="1260"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rPr>
                <w:rFonts w:hint="eastAsia" w:ascii="BIZ UDPゴシック" w:hAnsi="BIZ UDPゴシック" w:eastAsia="BIZ UDPゴシック"/>
                <w:sz w:val="16"/>
              </w:rPr>
            </w:pPr>
            <w:r>
              <w:rPr>
                <w:rFonts w:hint="eastAsia" w:ascii="BIZ UDPゴシック" w:hAnsi="BIZ UDPゴシック" w:eastAsia="BIZ UDPゴシック"/>
                <w:sz w:val="16"/>
              </w:rPr>
              <w:t>用紙は横使いとしている。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rPr>
                <w:rFonts w:hint="eastAsia" w:ascii="BIZ UDPゴシック" w:hAnsi="BIZ UDPゴシック" w:eastAsia="BIZ UDPゴシック"/>
                <w:sz w:val="16"/>
              </w:rPr>
            </w:pPr>
            <w:r>
              <w:rPr>
                <w:rFonts w:hint="eastAsia" w:ascii="BIZ UDPゴシック" w:hAnsi="BIZ UDPゴシック" w:eastAsia="BIZ UDPゴシック"/>
                <w:sz w:val="16"/>
              </w:rPr>
              <w:t>参加表明書提出者名の表示やその提出者を特定できる表現は記入していない。</w:t>
            </w:r>
          </w:p>
        </w:tc>
      </w:tr>
      <w:tr>
        <w:trPr>
          <w:trHeight w:val="520" w:hRule="atLeast"/>
        </w:trPr>
        <w:tc>
          <w:tcPr>
            <w:tcW w:w="1260" w:type="dxa"/>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様式８</w:t>
            </w:r>
          </w:p>
        </w:tc>
        <w:tc>
          <w:tcPr>
            <w:tcW w:w="2100" w:type="dxa"/>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提案書チェックリスト</w:t>
            </w: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各様式の記載内容及び添付資料の確認を行った。</w:t>
            </w:r>
          </w:p>
        </w:tc>
      </w:tr>
    </w:tbl>
    <w:p>
      <w:pPr>
        <w:pStyle w:val="0"/>
        <w:rPr>
          <w:rFonts w:hint="eastAsia" w:ascii="BIZ UDPゴシック" w:hAnsi="BIZ UDPゴシック" w:eastAsia="BIZ UDPゴシック"/>
          <w:sz w:val="20"/>
        </w:rPr>
      </w:pPr>
    </w:p>
    <w:sectPr>
      <w:headerReference r:id="rId5" w:type="default"/>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right="1260" w:rightChars="60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1680</TotalTime>
  <Pages>9</Pages>
  <Words>10</Words>
  <Characters>4262</Characters>
  <Application>JUST Note</Application>
  <Lines>11448</Lines>
  <Paragraphs>384</Paragraphs>
  <Company>高石市</Company>
  <CharactersWithSpaces>4890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庄司　直樹</dc:creator>
  <cp:lastModifiedBy>庄司　直樹</cp:lastModifiedBy>
  <cp:lastPrinted>2025-02-28T06:11:51Z</cp:lastPrinted>
  <dcterms:created xsi:type="dcterms:W3CDTF">2025-02-04T01:16:00Z</dcterms:created>
  <dcterms:modified xsi:type="dcterms:W3CDTF">2025-02-28T06:12:00Z</dcterms:modified>
  <cp:revision>38</cp:revision>
</cp:coreProperties>
</file>