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高石市長宛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同　意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私は、高石市在宅要介護高齢者紙おむつ給付事業実施要綱第５条に基づき申請します。つきましては、私が本要綱第２条の対象者に該当するかの判定のため、私及び私と生計を同一とする者について、高石市職員が高石市住民課税台帳を閲覧することに同意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u w:val="single" w:color="auto"/>
        </w:rPr>
        <w:t>対　象　者　氏　名　　　　　　　　　　　　　　　　　　　　　</w:t>
      </w: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3</Pages>
  <Words>0</Words>
  <Characters>290</Characters>
  <Application>JUST Note</Application>
  <Lines>73</Lines>
  <Paragraphs>12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生見　大樹</cp:lastModifiedBy>
  <cp:lastPrinted>2022-06-09T11:48:13Z</cp:lastPrinted>
  <dcterms:modified xsi:type="dcterms:W3CDTF">2022-06-09T11:48:19Z</dcterms:modified>
  <cp:revision>4</cp:revision>
</cp:coreProperties>
</file>